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F08" w:rsidRDefault="002E2127" w:rsidP="00374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</w:pPr>
      <w:r w:rsidRPr="00A039C4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Пошаговый алгоритм действий налогоплательщик</w:t>
      </w:r>
      <w:r w:rsidR="00374F08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ов</w:t>
      </w:r>
      <w:r w:rsidRPr="00A039C4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, осуществляющ</w:t>
      </w:r>
      <w:r w:rsidR="00374F08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их</w:t>
      </w:r>
      <w:r w:rsidRPr="00A039C4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 xml:space="preserve"> деятельность по реализации маркированного товара</w:t>
      </w:r>
      <w:r w:rsidR="00374F08"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 xml:space="preserve"> и применяющих </w:t>
      </w:r>
    </w:p>
    <w:p w:rsidR="002E2127" w:rsidRDefault="00374F08" w:rsidP="00374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  <w:t>в 2019 году системы налогообложения в вид уплаты ЕНВД и ПСН</w:t>
      </w:r>
    </w:p>
    <w:p w:rsidR="00374F08" w:rsidRPr="00A039C4" w:rsidRDefault="00374F08" w:rsidP="00374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u w:val="single"/>
        </w:rPr>
      </w:pPr>
    </w:p>
    <w:tbl>
      <w:tblPr>
        <w:tblStyle w:val="a3"/>
        <w:tblW w:w="9463" w:type="dxa"/>
        <w:tblLook w:val="04A0"/>
      </w:tblPr>
      <w:tblGrid>
        <w:gridCol w:w="7054"/>
        <w:gridCol w:w="2409"/>
      </w:tblGrid>
      <w:tr w:rsidR="00EE034C" w:rsidRPr="00A039C4" w:rsidTr="00EE034C">
        <w:tc>
          <w:tcPr>
            <w:tcW w:w="7054" w:type="dxa"/>
          </w:tcPr>
          <w:p w:rsidR="00EE034C" w:rsidRPr="00A039C4" w:rsidRDefault="00EE034C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039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Мероприятия</w:t>
            </w:r>
          </w:p>
        </w:tc>
        <w:tc>
          <w:tcPr>
            <w:tcW w:w="2409" w:type="dxa"/>
          </w:tcPr>
          <w:p w:rsidR="00EE034C" w:rsidRPr="00A039C4" w:rsidRDefault="00EE034C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039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Нормативный документ</w:t>
            </w:r>
          </w:p>
        </w:tc>
      </w:tr>
      <w:tr w:rsidR="00EE034C" w:rsidRPr="00A039C4" w:rsidTr="00156758">
        <w:tc>
          <w:tcPr>
            <w:tcW w:w="9463" w:type="dxa"/>
            <w:gridSpan w:val="2"/>
          </w:tcPr>
          <w:p w:rsidR="00EE034C" w:rsidRPr="00A039C4" w:rsidRDefault="00EE034C" w:rsidP="002E2127">
            <w:pPr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A039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1. В </w:t>
            </w:r>
            <w:r w:rsidR="00ED1BEC" w:rsidRPr="00A039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случае</w:t>
            </w:r>
            <w:r w:rsidRPr="00A039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, когда налогоплательщик реализует </w:t>
            </w:r>
            <w:r w:rsidRPr="00A039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</w:rPr>
              <w:t>только</w:t>
            </w:r>
            <w:r w:rsidRPr="00A039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маркированный товар необходимо:</w:t>
            </w:r>
          </w:p>
        </w:tc>
      </w:tr>
      <w:tr w:rsidR="00EE034C" w:rsidRPr="00A039C4" w:rsidTr="00EE034C">
        <w:tc>
          <w:tcPr>
            <w:tcW w:w="7054" w:type="dxa"/>
          </w:tcPr>
          <w:p w:rsidR="00EE034C" w:rsidRPr="00A039C4" w:rsidRDefault="00EE034C" w:rsidP="002E212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в декабре текущего года или в течение первых 5 рабочих дней 2020 года  </w:t>
            </w:r>
            <w:r w:rsidR="008B3729"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представить в налоговый орган по месту осуществления деятельности</w:t>
            </w: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заявление о снятии с</w:t>
            </w:r>
            <w:r w:rsidR="008B3729"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учета в качестве плательщика </w:t>
            </w: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ЕНВД</w:t>
            </w:r>
            <w:r w:rsidR="008B3729"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по формам № ЕНВД-3 (для ЮЛ), № ЕНВД-4 (для ИП)</w:t>
            </w:r>
            <w:proofErr w:type="gramEnd"/>
          </w:p>
          <w:p w:rsidR="00EE034C" w:rsidRPr="00A039C4" w:rsidRDefault="00EE034C" w:rsidP="002E2127">
            <w:pPr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EE034C" w:rsidRPr="00A039C4" w:rsidRDefault="00EE034C" w:rsidP="00ED1BE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п. 3 ст. 346</w:t>
            </w:r>
            <w:r w:rsidR="00ED1BEC"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 НК РФ</w:t>
            </w:r>
          </w:p>
        </w:tc>
      </w:tr>
      <w:tr w:rsidR="00EE034C" w:rsidRPr="00A039C4" w:rsidTr="00EE034C">
        <w:tc>
          <w:tcPr>
            <w:tcW w:w="7054" w:type="dxa"/>
          </w:tcPr>
          <w:p w:rsidR="00EE034C" w:rsidRPr="00A039C4" w:rsidRDefault="00EE034C" w:rsidP="002E212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до 31 декабря 2019 года при выборе системы налогообложения УСН  необходимо </w:t>
            </w:r>
            <w:r w:rsidR="00ED1BEC"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представить </w:t>
            </w:r>
            <w:r w:rsidR="008B3729"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в налоговый орган по месту нахождения организации или по месту жительства индивидуального предпринимателя </w:t>
            </w:r>
            <w:r w:rsidR="00ED1BEC"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уведомление о переходе на упрощенную систему налогообложении  (форма 26.2-1) </w:t>
            </w:r>
          </w:p>
          <w:p w:rsidR="005E4B3E" w:rsidRPr="00A039C4" w:rsidRDefault="005E4B3E" w:rsidP="002E212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EE034C" w:rsidRPr="00A039C4" w:rsidRDefault="00ED1BE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п. 1 ст. 346.13 НК РФ</w:t>
            </w:r>
          </w:p>
        </w:tc>
      </w:tr>
      <w:tr w:rsidR="00EE034C" w:rsidRPr="00A039C4" w:rsidTr="00DE353B">
        <w:tc>
          <w:tcPr>
            <w:tcW w:w="9463" w:type="dxa"/>
            <w:gridSpan w:val="2"/>
          </w:tcPr>
          <w:p w:rsidR="00EE034C" w:rsidRPr="00A039C4" w:rsidRDefault="00ED1BEC" w:rsidP="00374F08">
            <w:pPr>
              <w:ind w:firstLine="567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039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2. В случае,</w:t>
            </w:r>
            <w:r w:rsidR="00EE034C" w:rsidRPr="00A039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когда налогоплательщик применяет ЕНВД </w:t>
            </w:r>
            <w:r w:rsidR="00374F0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(ПСН) </w:t>
            </w:r>
            <w:r w:rsidR="00EE034C" w:rsidRPr="00A039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и реализует маркированный </w:t>
            </w:r>
            <w:r w:rsidR="005E4B3E" w:rsidRPr="00A039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и иной </w:t>
            </w:r>
            <w:r w:rsidR="00EE034C" w:rsidRPr="00A039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товар</w:t>
            </w:r>
          </w:p>
        </w:tc>
      </w:tr>
      <w:tr w:rsidR="00EE034C" w:rsidRPr="00A039C4" w:rsidTr="00EE034C">
        <w:tc>
          <w:tcPr>
            <w:tcW w:w="7054" w:type="dxa"/>
          </w:tcPr>
          <w:p w:rsidR="00EE034C" w:rsidRPr="00A039C4" w:rsidRDefault="00EE034C" w:rsidP="002E2127">
            <w:pPr>
              <w:ind w:firstLine="567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-  до 31 декабря 2019 года </w:t>
            </w:r>
            <w:r w:rsidR="008B3729"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необходимо представить в налоговый орган по месту нахождения организации или по месту жительства индивидуального предпринимателя уведомление о переходе на упрощенную систему налогообложении  (форма 26.2-1) </w:t>
            </w: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 части маркированного товара</w:t>
            </w:r>
          </w:p>
          <w:p w:rsidR="002E2127" w:rsidRPr="00A039C4" w:rsidRDefault="002E2127" w:rsidP="002E2127">
            <w:pPr>
              <w:ind w:firstLine="56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EE034C" w:rsidRPr="00A039C4" w:rsidRDefault="00ED1BEC" w:rsidP="005E4B3E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п. 1 ст. 346.13 НК РФ</w:t>
            </w:r>
          </w:p>
        </w:tc>
      </w:tr>
      <w:tr w:rsidR="00EE034C" w:rsidRPr="00A039C4" w:rsidTr="00EE034C">
        <w:tc>
          <w:tcPr>
            <w:tcW w:w="7054" w:type="dxa"/>
          </w:tcPr>
          <w:p w:rsidR="00EE034C" w:rsidRPr="00A039C4" w:rsidRDefault="008B3729" w:rsidP="002E2127">
            <w:pPr>
              <w:shd w:val="clear" w:color="auto" w:fill="FFFFFF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с 2020 года </w:t>
            </w:r>
            <w:r w:rsidR="005E4B3E"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необходимо </w:t>
            </w:r>
            <w:r w:rsidR="00EE034C"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вести раздельный учет</w:t>
            </w:r>
            <w:r w:rsidR="005E4B3E" w:rsidRPr="00A039C4">
              <w:rPr>
                <w:rFonts w:ascii="Times New Roman" w:hAnsi="Times New Roman" w:cs="Times New Roman"/>
                <w:sz w:val="26"/>
                <w:szCs w:val="26"/>
              </w:rPr>
              <w:t xml:space="preserve"> доходов и расходов по разным специальным налоговым режимам и (или) общему режиму налогообложения</w:t>
            </w:r>
          </w:p>
          <w:p w:rsidR="00EE034C" w:rsidRPr="00A039C4" w:rsidRDefault="00EE034C" w:rsidP="002E2127">
            <w:pPr>
              <w:shd w:val="clear" w:color="auto" w:fill="FFFFFF"/>
              <w:spacing w:line="36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:rsidR="00EE034C" w:rsidRPr="00A039C4" w:rsidRDefault="00EE034C" w:rsidP="005E4B3E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п. 8 ст. 346.18  НК РФ</w:t>
            </w:r>
          </w:p>
          <w:p w:rsidR="005E4B3E" w:rsidRPr="00A039C4" w:rsidRDefault="005E4B3E" w:rsidP="005E4B3E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п. 7 ст. 346.18 НК РФ</w:t>
            </w:r>
          </w:p>
        </w:tc>
      </w:tr>
      <w:tr w:rsidR="00A039C4" w:rsidRPr="00A039C4" w:rsidTr="00C76881">
        <w:tc>
          <w:tcPr>
            <w:tcW w:w="9463" w:type="dxa"/>
            <w:gridSpan w:val="2"/>
          </w:tcPr>
          <w:p w:rsidR="00A039C4" w:rsidRPr="00A039C4" w:rsidRDefault="00A039C4" w:rsidP="00A039C4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A039C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3. В случае если налогоплательщик не реализует маркированный товар, при этом в регистрационных документах отражены коды ОКВЭД, подразумевающие реализацию маркированного товара </w:t>
            </w:r>
          </w:p>
          <w:p w:rsidR="00A039C4" w:rsidRPr="00A039C4" w:rsidRDefault="00A039C4" w:rsidP="005E4B3E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A039C4" w:rsidRPr="00A039C4" w:rsidTr="00EE034C">
        <w:tc>
          <w:tcPr>
            <w:tcW w:w="7054" w:type="dxa"/>
          </w:tcPr>
          <w:p w:rsidR="00A039C4" w:rsidRPr="00A039C4" w:rsidRDefault="00A039C4" w:rsidP="00A039C4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Обязанности по внесению изменений в регистрационные документы законодательством не предусмотрено, но налогоплательщик имеет право привести свои сведения, содержащиеся в </w:t>
            </w:r>
            <w:r w:rsidR="00374F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ГРЮЛ </w:t>
            </w:r>
            <w:r w:rsidR="00374F0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 ЕГРИП</w:t>
            </w: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в актуальное состояние, а именно уточнить данные ОКВЭД.</w:t>
            </w:r>
          </w:p>
          <w:p w:rsidR="00A039C4" w:rsidRPr="00A039C4" w:rsidRDefault="00A039C4" w:rsidP="00A039C4">
            <w:pPr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Это можно сделать, </w:t>
            </w: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заполни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</w:t>
            </w: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заявление по  форме № Р14001 и предоставить его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в налоговый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огран</w:t>
            </w:r>
            <w:proofErr w:type="spellEnd"/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одним из четырех способов: почта с объявленной ценностью с описью вложения, непосредственно в Инспекцию, МФЦ или самый легкий через сайт ФНС - «сервис государственная регистрация ЮЛ и ИП».  </w:t>
            </w:r>
          </w:p>
          <w:p w:rsidR="00A039C4" w:rsidRPr="00A039C4" w:rsidRDefault="00A039C4" w:rsidP="00374F08">
            <w:pPr>
              <w:shd w:val="clear" w:color="auto" w:fill="FFFFFF"/>
              <w:spacing w:line="36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039C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При этом уплата  госпошлины не требуется.  </w:t>
            </w:r>
          </w:p>
        </w:tc>
        <w:tc>
          <w:tcPr>
            <w:tcW w:w="2409" w:type="dxa"/>
          </w:tcPr>
          <w:p w:rsidR="00A039C4" w:rsidRPr="00A039C4" w:rsidRDefault="00A039C4" w:rsidP="005E4B3E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374F08" w:rsidRDefault="00374F08" w:rsidP="00374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E034C" w:rsidRDefault="00EE034C" w:rsidP="00374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39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Важно знать</w:t>
      </w:r>
      <w:r w:rsidR="00A039C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при налогообложении деятельности по реализации маркированного товара</w:t>
      </w:r>
    </w:p>
    <w:p w:rsidR="00374F08" w:rsidRPr="00A039C4" w:rsidRDefault="00374F08" w:rsidP="00374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8647"/>
      </w:tblGrid>
      <w:tr w:rsidR="002E2127" w:rsidTr="002E2127">
        <w:tc>
          <w:tcPr>
            <w:tcW w:w="675" w:type="dxa"/>
          </w:tcPr>
          <w:p w:rsidR="002E2127" w:rsidRPr="004F51C7" w:rsidRDefault="002E2127" w:rsidP="004F51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5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8647" w:type="dxa"/>
          </w:tcPr>
          <w:p w:rsidR="00391053" w:rsidRDefault="002E2127" w:rsidP="002E2127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AF65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случае</w:t>
            </w:r>
            <w:r w:rsidR="00801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непредставления уведомления о переходе на УСН</w:t>
            </w:r>
            <w:r w:rsidRPr="00AF65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01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срок </w:t>
            </w:r>
            <w:r w:rsidRPr="002E2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 31.12.2019 </w:t>
            </w:r>
            <w:r w:rsidR="00437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реализации </w:t>
            </w:r>
            <w:r w:rsidR="00437D00" w:rsidRPr="00B66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маркированных товаров в</w:t>
            </w:r>
            <w:r w:rsidR="00437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37D00" w:rsidRPr="00B66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437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году</w:t>
            </w:r>
            <w:r w:rsidR="00437D00" w:rsidRPr="00B66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налогоплательщик утратит право на </w:t>
            </w:r>
            <w:r w:rsidR="00437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применение ЕНВД</w:t>
            </w:r>
            <w:r w:rsidR="00437D00" w:rsidRPr="00B66A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 </w:t>
            </w:r>
            <w:r w:rsidR="00437D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автоматически перейдет  на общую систему налогообложения (требования новой редакции п. 2.3 ст. 346.26 НК РФ вступают в силу с 01.01.2020</w:t>
            </w:r>
            <w:r w:rsidR="00437D00" w:rsidRPr="003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3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2E2127" w:rsidRDefault="00391053" w:rsidP="002E2127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Общая система налогообложения</w:t>
            </w:r>
            <w:r w:rsidR="002E2127" w:rsidRPr="003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предусматривает для ИП предоставление отчетности по НДФЛ </w:t>
            </w:r>
            <w:r w:rsidR="00801EF9" w:rsidRPr="003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(ставка налога 13 %), </w:t>
            </w:r>
            <w:r w:rsidR="002E2127" w:rsidRPr="003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для юридических лиц  </w:t>
            </w:r>
            <w:r w:rsidR="00801EF9" w:rsidRPr="003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 представление отчетности по налогу на </w:t>
            </w:r>
            <w:r w:rsidR="002E2127" w:rsidRPr="003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прибыл</w:t>
            </w:r>
            <w:r w:rsidR="00801EF9" w:rsidRPr="003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 (ставка 20%), а также представление налоговой отчетности по НДС</w:t>
            </w:r>
          </w:p>
          <w:p w:rsidR="002E2127" w:rsidRDefault="002E2127" w:rsidP="002E2127">
            <w:pPr>
              <w:ind w:firstLine="567"/>
            </w:pPr>
          </w:p>
        </w:tc>
      </w:tr>
      <w:tr w:rsidR="002E2127" w:rsidTr="002E2127">
        <w:tc>
          <w:tcPr>
            <w:tcW w:w="675" w:type="dxa"/>
          </w:tcPr>
          <w:p w:rsidR="002E2127" w:rsidRPr="004F51C7" w:rsidRDefault="00391053" w:rsidP="004F51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5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647" w:type="dxa"/>
          </w:tcPr>
          <w:p w:rsidR="00391053" w:rsidRDefault="002E2127" w:rsidP="002E2127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A0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случае полного перехода на УСН, но не представления заявления о снятии с учета в качестве плательщика ЕНВД необходимо предоставлять налоговые декларации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ЕНВД</w:t>
            </w:r>
            <w:r w:rsidRPr="00BA0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2E2127" w:rsidRDefault="002E2127" w:rsidP="002E2127">
            <w:pPr>
              <w:ind w:firstLine="567"/>
              <w:jc w:val="both"/>
            </w:pPr>
            <w:r w:rsidRPr="00BA0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случае не представления налоговых деклараций налоговый орган имеет право заблокировать движение денежных средств по расчетному счету</w:t>
            </w:r>
          </w:p>
        </w:tc>
      </w:tr>
      <w:tr w:rsidR="002E2127" w:rsidTr="002E2127">
        <w:tc>
          <w:tcPr>
            <w:tcW w:w="675" w:type="dxa"/>
          </w:tcPr>
          <w:p w:rsidR="002E2127" w:rsidRPr="004F51C7" w:rsidRDefault="00391053" w:rsidP="004F51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5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8647" w:type="dxa"/>
          </w:tcPr>
          <w:p w:rsidR="00391053" w:rsidRDefault="002E2127" w:rsidP="002E2127">
            <w:pPr>
              <w:shd w:val="clear" w:color="auto" w:fill="FFFFFF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E2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 применении УСН</w:t>
            </w:r>
            <w:r w:rsidR="003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ОСН:</w:t>
            </w:r>
          </w:p>
          <w:p w:rsidR="00391053" w:rsidRDefault="00391053" w:rsidP="002E2127">
            <w:pPr>
              <w:shd w:val="clear" w:color="auto" w:fill="FFFFFF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Налогоплательщики – индивидуальные предприниматели</w:t>
            </w:r>
            <w:r w:rsidR="002E2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E2127" w:rsidRPr="002E2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обязаны вести учет доходов и расходов для целей исчисления налоговой базы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391053" w:rsidRDefault="00391053" w:rsidP="002E2127">
            <w:pPr>
              <w:shd w:val="clear" w:color="auto" w:fill="FFFFFF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2E2127" w:rsidRPr="002E2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УСН в Книге</w:t>
            </w:r>
            <w:r w:rsidRPr="003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учета доходов и расходов организаций и индивидуальных предпринимателей, применяющих упрощенную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910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систему налогообложения, утвержденную приказом Минфина РФ от 22 октября 2012 г. N 135н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391053" w:rsidRDefault="00391053" w:rsidP="003910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по НДФЛ в Книге учета доходов и расходов и хозяйственных операций, утвержденной Приказом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Минфина России </w:t>
            </w:r>
            <w:r w:rsidR="004F51C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86н, МНС России </w:t>
            </w:r>
            <w:r w:rsidR="004F51C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БГ-3-04/430 от 13.08.2002</w:t>
            </w:r>
          </w:p>
          <w:p w:rsidR="002E2127" w:rsidRPr="002E2127" w:rsidRDefault="00391053" w:rsidP="002E2127">
            <w:pPr>
              <w:shd w:val="clear" w:color="auto" w:fill="FFFFFF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Н</w:t>
            </w:r>
            <w:r w:rsidR="002E2127" w:rsidRPr="002E2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алогоплательщик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–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юридические </w:t>
            </w:r>
            <w:r w:rsidR="002E2127" w:rsidRPr="002E2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лиц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а </w:t>
            </w:r>
            <w:r w:rsidR="002E2127" w:rsidRPr="002E2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обязан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="002E2127" w:rsidRPr="002E2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вести бухгалтерский учет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соответствии с </w:t>
            </w:r>
            <w:proofErr w:type="gramStart"/>
            <w:r w:rsidR="002E2127" w:rsidRPr="002E2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  <w:proofErr w:type="gramEnd"/>
            <w:r w:rsidR="002E2127" w:rsidRPr="002E21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1 ст. 2, ч. 1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ст. 6 ФЗ от 06.12.2011 № 402-ФЗ</w:t>
            </w:r>
          </w:p>
          <w:p w:rsidR="002E2127" w:rsidRDefault="002E2127" w:rsidP="00391053">
            <w:pPr>
              <w:shd w:val="clear" w:color="auto" w:fill="FFFFFF"/>
              <w:ind w:firstLine="567"/>
              <w:jc w:val="both"/>
              <w:textAlignment w:val="baseline"/>
            </w:pPr>
          </w:p>
        </w:tc>
      </w:tr>
      <w:tr w:rsidR="00437D00" w:rsidTr="00391053">
        <w:trPr>
          <w:trHeight w:val="813"/>
        </w:trPr>
        <w:tc>
          <w:tcPr>
            <w:tcW w:w="675" w:type="dxa"/>
          </w:tcPr>
          <w:p w:rsidR="00437D00" w:rsidRPr="004F51C7" w:rsidRDefault="00391053" w:rsidP="004F51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5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8647" w:type="dxa"/>
          </w:tcPr>
          <w:p w:rsidR="00437D00" w:rsidRPr="002E2127" w:rsidRDefault="00391053" w:rsidP="00AB3E0A">
            <w:pPr>
              <w:shd w:val="clear" w:color="auto" w:fill="FFFFFF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Невозможно совмещ</w:t>
            </w:r>
            <w:r w:rsidR="00894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ать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общ</w:t>
            </w:r>
            <w:r w:rsidR="00894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</w:t>
            </w:r>
            <w:r w:rsidR="00894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налогообложения с упрощенной системой налогообложения (п. 3 ст.346.11 НК РФ</w:t>
            </w:r>
            <w:r w:rsidR="004F51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</w:p>
        </w:tc>
      </w:tr>
    </w:tbl>
    <w:p w:rsidR="00EE034C" w:rsidRDefault="00EE034C"/>
    <w:p w:rsidR="00EE034C" w:rsidRDefault="00EE034C"/>
    <w:p w:rsidR="00EE034C" w:rsidRDefault="00EE034C"/>
    <w:p w:rsidR="00EE034C" w:rsidRDefault="00EE034C"/>
    <w:p w:rsidR="00EE034C" w:rsidRDefault="00EE034C"/>
    <w:sectPr w:rsidR="00EE034C" w:rsidSect="00A039C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1748C"/>
    <w:multiLevelType w:val="hybridMultilevel"/>
    <w:tmpl w:val="1B1C8130"/>
    <w:lvl w:ilvl="0" w:tplc="04190001">
      <w:start w:val="1"/>
      <w:numFmt w:val="bullet"/>
      <w:lvlText w:val="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1">
    <w:nsid w:val="5A374521"/>
    <w:multiLevelType w:val="hybridMultilevel"/>
    <w:tmpl w:val="935EF7D4"/>
    <w:lvl w:ilvl="0" w:tplc="979E1C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F3B713F"/>
    <w:multiLevelType w:val="hybridMultilevel"/>
    <w:tmpl w:val="642A1A4C"/>
    <w:lvl w:ilvl="0" w:tplc="2D84A5F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0861BC"/>
    <w:multiLevelType w:val="hybridMultilevel"/>
    <w:tmpl w:val="5C26934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034C"/>
    <w:rsid w:val="00267628"/>
    <w:rsid w:val="002E2127"/>
    <w:rsid w:val="00374F08"/>
    <w:rsid w:val="00391053"/>
    <w:rsid w:val="00437D00"/>
    <w:rsid w:val="004F51C7"/>
    <w:rsid w:val="005E4B3E"/>
    <w:rsid w:val="00801EF9"/>
    <w:rsid w:val="0089400F"/>
    <w:rsid w:val="008B3729"/>
    <w:rsid w:val="00A039C4"/>
    <w:rsid w:val="00AB3E0A"/>
    <w:rsid w:val="00B41085"/>
    <w:rsid w:val="00C22178"/>
    <w:rsid w:val="00C53871"/>
    <w:rsid w:val="00D53625"/>
    <w:rsid w:val="00ED1BEC"/>
    <w:rsid w:val="00EE0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03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3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39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5EA710-8EA9-470F-BFCA-F445CFB23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Шевцова Светлана Ахатовна</dc:creator>
  <cp:lastModifiedBy>Приезжих Татьяна Владимировна</cp:lastModifiedBy>
  <cp:revision>2</cp:revision>
  <cp:lastPrinted>2019-12-05T08:35:00Z</cp:lastPrinted>
  <dcterms:created xsi:type="dcterms:W3CDTF">2019-12-05T09:19:00Z</dcterms:created>
  <dcterms:modified xsi:type="dcterms:W3CDTF">2019-12-05T09:19:00Z</dcterms:modified>
</cp:coreProperties>
</file>